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36" w:rsidRPr="009E5E4D" w:rsidRDefault="00B94E36" w:rsidP="00B94E36">
      <w:pPr>
        <w:pStyle w:val="NoSpacing"/>
        <w:rPr>
          <w:rFonts w:cs="Arial"/>
        </w:rPr>
      </w:pPr>
      <w:r w:rsidRPr="009E5E4D">
        <w:rPr>
          <w:rFonts w:cs="Arial"/>
        </w:rPr>
        <w:t>NEW INITIATIVE AGAINST PUBLIC CO-ED BATHROOM</w:t>
      </w:r>
      <w:r w:rsidR="005E6C1E" w:rsidRPr="009E5E4D">
        <w:rPr>
          <w:rFonts w:cs="Arial"/>
        </w:rPr>
        <w:t>S</w:t>
      </w:r>
    </w:p>
    <w:p w:rsidR="00B94E36" w:rsidRPr="009E5E4D" w:rsidRDefault="00B94E36" w:rsidP="00B94E36">
      <w:pPr>
        <w:pStyle w:val="NoSpacing"/>
        <w:rPr>
          <w:rFonts w:cs="Arial"/>
        </w:rPr>
      </w:pPr>
      <w:r w:rsidRPr="009E5E4D">
        <w:rPr>
          <w:rFonts w:cs="Arial"/>
        </w:rPr>
        <w:t>JOINT STATEMENT</w:t>
      </w:r>
    </w:p>
    <w:p w:rsidR="00B94E36" w:rsidRPr="009E5E4D" w:rsidRDefault="00B94E36" w:rsidP="00B94E36">
      <w:pPr>
        <w:pStyle w:val="NoSpacing"/>
        <w:rPr>
          <w:rFonts w:cs="Arial"/>
        </w:rPr>
      </w:pPr>
      <w:r w:rsidRPr="009E5E4D">
        <w:rPr>
          <w:rFonts w:cs="Arial"/>
        </w:rPr>
        <w:t>For immediate release</w:t>
      </w:r>
    </w:p>
    <w:p w:rsidR="00B94E36" w:rsidRPr="009E5E4D" w:rsidRDefault="00B94E36" w:rsidP="00B94E36">
      <w:pPr>
        <w:pStyle w:val="NoSpacing"/>
        <w:rPr>
          <w:rFonts w:cs="Arial"/>
        </w:rPr>
      </w:pP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>In order to preserve fundamental interests in privacy, maintain public safety, and establish continued</w:t>
      </w:r>
      <w:r w:rsidR="009E5E4D" w:rsidRPr="009E5E4D">
        <w:rPr>
          <w:rFonts w:cs="Arial"/>
        </w:rPr>
        <w:t xml:space="preserve"> uniformity in building codes, our</w:t>
      </w:r>
      <w:r w:rsidRPr="009E5E4D">
        <w:rPr>
          <w:rFonts w:cs="Arial"/>
        </w:rPr>
        <w:t xml:space="preserve"> coalition of parents, students, nonprofit and faith groups ha</w:t>
      </w:r>
      <w:r w:rsidR="005E6C1E" w:rsidRPr="009E5E4D">
        <w:rPr>
          <w:rFonts w:cs="Arial"/>
        </w:rPr>
        <w:t>ve launched an initiative --</w:t>
      </w:r>
      <w:r w:rsidRPr="009E5E4D">
        <w:rPr>
          <w:rFonts w:cs="Arial"/>
        </w:rPr>
        <w:t xml:space="preserve"> the Perso</w:t>
      </w:r>
      <w:r w:rsidR="00515B82">
        <w:rPr>
          <w:rFonts w:cs="Arial"/>
        </w:rPr>
        <w:t>nal Privacy Protection Act.  The</w:t>
      </w:r>
      <w:r w:rsidRPr="009E5E4D">
        <w:rPr>
          <w:rFonts w:cs="Arial"/>
        </w:rPr>
        <w:t xml:space="preserve"> coalition is called Privacy For All</w:t>
      </w:r>
      <w:r w:rsidR="009E5E4D">
        <w:rPr>
          <w:rFonts w:cs="Arial"/>
        </w:rPr>
        <w:t xml:space="preserve"> </w:t>
      </w:r>
      <w:r w:rsidRPr="009E5E4D">
        <w:rPr>
          <w:rFonts w:cs="Arial"/>
        </w:rPr>
        <w:t>(privacyforall.com).</w:t>
      </w:r>
    </w:p>
    <w:p w:rsidR="004C718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>The initiative requires that a person use</w:t>
      </w:r>
      <w:r w:rsidR="005C560A" w:rsidRPr="009E5E4D">
        <w:rPr>
          <w:rFonts w:cs="Arial"/>
        </w:rPr>
        <w:t>s</w:t>
      </w:r>
      <w:r w:rsidRPr="009E5E4D">
        <w:rPr>
          <w:rFonts w:cs="Arial"/>
        </w:rPr>
        <w:t xml:space="preserve"> restrooms, locker rooms, dressing rooms and showers in a</w:t>
      </w:r>
      <w:r w:rsidR="009E5E4D" w:rsidRPr="009E5E4D">
        <w:rPr>
          <w:rFonts w:cs="Arial"/>
        </w:rPr>
        <w:t>ccordance with his/her</w:t>
      </w:r>
      <w:r w:rsidRPr="009E5E4D">
        <w:rPr>
          <w:rFonts w:cs="Arial"/>
        </w:rPr>
        <w:t xml:space="preserve"> biological sex in all govern</w:t>
      </w:r>
      <w:bookmarkStart w:id="0" w:name="_GoBack"/>
      <w:bookmarkEnd w:id="0"/>
      <w:r w:rsidRPr="009E5E4D">
        <w:rPr>
          <w:rFonts w:cs="Arial"/>
        </w:rPr>
        <w:t>ment</w:t>
      </w:r>
      <w:r w:rsidR="009E5E4D">
        <w:rPr>
          <w:rFonts w:cs="Arial"/>
        </w:rPr>
        <w:t>al</w:t>
      </w:r>
      <w:r w:rsidRPr="009E5E4D">
        <w:rPr>
          <w:rFonts w:cs="Arial"/>
        </w:rPr>
        <w:t xml:space="preserve"> buildings</w:t>
      </w:r>
      <w:r w:rsidR="009E5E4D">
        <w:rPr>
          <w:rFonts w:cs="Arial"/>
        </w:rPr>
        <w:t xml:space="preserve"> and facilities</w:t>
      </w:r>
      <w:r w:rsidRPr="009E5E4D">
        <w:rPr>
          <w:rFonts w:cs="Arial"/>
        </w:rPr>
        <w:t xml:space="preserve">. </w:t>
      </w:r>
    </w:p>
    <w:p w:rsidR="00896784" w:rsidRPr="009E5E4D" w:rsidRDefault="00B94E36" w:rsidP="00B94E36">
      <w:pPr>
        <w:rPr>
          <w:rFonts w:cs="Arial"/>
        </w:rPr>
      </w:pPr>
      <w:r w:rsidRPr="009E5E4D">
        <w:rPr>
          <w:rFonts w:cs="Arial"/>
        </w:rPr>
        <w:t xml:space="preserve">The initiative also protects private businesses from being sued or prosecuted for requiring that its employees or customers use facilities consistent with their biological sex. </w:t>
      </w: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 xml:space="preserve">There are common sense exceptions in the initiative.  These include: (1) restrooms designed for single use, (2) family restrooms, or (3) facilities in which a child, or a person with a medical condition, requires the assistance of another. </w:t>
      </w: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>There is a growing political movement that seeks to remove the distinctions between the sexes.  One of the methods is to coerce government</w:t>
      </w:r>
      <w:r w:rsidR="00B40D68" w:rsidRPr="009E5E4D">
        <w:rPr>
          <w:rFonts w:cs="Arial"/>
        </w:rPr>
        <w:t>s</w:t>
      </w:r>
      <w:r w:rsidRPr="009E5E4D">
        <w:rPr>
          <w:rFonts w:cs="Arial"/>
        </w:rPr>
        <w:t xml:space="preserve"> and businesses to open politically correct restrooms and other facilities.  The initiative seeks to maintain fundamental zones of privacy and safety in intimate settings.</w:t>
      </w: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 xml:space="preserve">The required number of </w:t>
      </w:r>
      <w:r w:rsidR="00515B82">
        <w:rPr>
          <w:rFonts w:cs="Arial"/>
        </w:rPr>
        <w:t xml:space="preserve">valid signatures is 365,880 to put this on the ballot of </w:t>
      </w:r>
      <w:r w:rsidRPr="009E5E4D">
        <w:rPr>
          <w:rFonts w:cs="Arial"/>
        </w:rPr>
        <w:t>November 8, 2016 election.  The Privacy For All coalition will submit the signatures in late November of 2015.</w:t>
      </w: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>While we do not discriminate against anybody, we maintain that the rights on individual privacy and safety must be respected.  The three most important reasons for the initiative are:</w:t>
      </w: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 xml:space="preserve">1.  </w:t>
      </w:r>
      <w:r w:rsidRPr="009E5E4D">
        <w:rPr>
          <w:rFonts w:cs="Arial"/>
          <w:u w:val="single"/>
        </w:rPr>
        <w:t>Personal privacy in intimate spaces</w:t>
      </w:r>
      <w:r w:rsidRPr="009E5E4D">
        <w:rPr>
          <w:rFonts w:cs="Arial"/>
        </w:rPr>
        <w:t xml:space="preserve">  Co-ed bathroom represents a regression of our society.  It lowers our moral standards and is unacceptable!  Individual privacy is indeed momentous.</w:t>
      </w: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 xml:space="preserve">2.  </w:t>
      </w:r>
      <w:r w:rsidRPr="009E5E4D">
        <w:rPr>
          <w:rFonts w:cs="Arial"/>
          <w:u w:val="single"/>
        </w:rPr>
        <w:t>Safety issues</w:t>
      </w:r>
      <w:r w:rsidRPr="009E5E4D">
        <w:rPr>
          <w:rFonts w:cs="Arial"/>
        </w:rPr>
        <w:t xml:space="preserve">  </w:t>
      </w:r>
      <w:r w:rsidR="00896784" w:rsidRPr="009E5E4D">
        <w:rPr>
          <w:rFonts w:cs="Arial"/>
        </w:rPr>
        <w:t>P</w:t>
      </w:r>
      <w:r w:rsidRPr="009E5E4D">
        <w:rPr>
          <w:rFonts w:cs="Arial"/>
        </w:rPr>
        <w:t>ublic restroom</w:t>
      </w:r>
      <w:r w:rsidR="00841E0D" w:rsidRPr="009E5E4D">
        <w:rPr>
          <w:rFonts w:cs="Arial"/>
        </w:rPr>
        <w:t>s are</w:t>
      </w:r>
      <w:r w:rsidRPr="009E5E4D">
        <w:rPr>
          <w:rFonts w:cs="Arial"/>
        </w:rPr>
        <w:t xml:space="preserve"> already a major source of sex crime.  Sex predators hiding in female restrooms will have the benefit of </w:t>
      </w:r>
      <w:r w:rsidR="00841E0D" w:rsidRPr="009E5E4D">
        <w:rPr>
          <w:rFonts w:cs="Arial"/>
        </w:rPr>
        <w:t xml:space="preserve">the </w:t>
      </w:r>
      <w:r w:rsidRPr="009E5E4D">
        <w:rPr>
          <w:rFonts w:cs="Arial"/>
        </w:rPr>
        <w:t>doubt if co-ed bathroom</w:t>
      </w:r>
      <w:r w:rsidR="00841E0D" w:rsidRPr="009E5E4D">
        <w:rPr>
          <w:rFonts w:cs="Arial"/>
        </w:rPr>
        <w:t>s are</w:t>
      </w:r>
      <w:r w:rsidRPr="009E5E4D">
        <w:rPr>
          <w:rFonts w:cs="Arial"/>
        </w:rPr>
        <w:t xml:space="preserve"> allowed.  </w:t>
      </w:r>
    </w:p>
    <w:p w:rsidR="00B94E36" w:rsidRPr="009E5E4D" w:rsidRDefault="00B94E36" w:rsidP="00B94E36">
      <w:pPr>
        <w:rPr>
          <w:rFonts w:cs="Arial"/>
        </w:rPr>
      </w:pPr>
      <w:r w:rsidRPr="009E5E4D">
        <w:rPr>
          <w:rFonts w:cs="Arial"/>
        </w:rPr>
        <w:t xml:space="preserve">3. </w:t>
      </w:r>
      <w:r w:rsidRPr="009E5E4D">
        <w:rPr>
          <w:rFonts w:cs="Arial"/>
          <w:u w:val="single"/>
        </w:rPr>
        <w:t>Stop the threats of prosecution and lawsuits</w:t>
      </w:r>
      <w:r w:rsidRPr="009E5E4D">
        <w:rPr>
          <w:rFonts w:cs="Arial"/>
        </w:rPr>
        <w:t xml:space="preserve">  The initiative will also protect businesses from being sued for simply providing restrooms based on biological sex. </w:t>
      </w:r>
    </w:p>
    <w:p w:rsidR="009E5E4D" w:rsidRPr="009E5E4D" w:rsidRDefault="009E5E4D" w:rsidP="009E5E4D">
      <w:pPr>
        <w:pStyle w:val="NoSpacing"/>
        <w:rPr>
          <w:rFonts w:cs="Arial"/>
        </w:rPr>
      </w:pPr>
      <w:r w:rsidRPr="009E5E4D">
        <w:rPr>
          <w:rFonts w:cs="Arial"/>
        </w:rPr>
        <w:t>Suffice it to say, we urge everybody to su</w:t>
      </w:r>
      <w:r w:rsidR="00274505">
        <w:rPr>
          <w:rFonts w:cs="Arial"/>
        </w:rPr>
        <w:t>pport our campaign for yourself</w:t>
      </w:r>
      <w:r w:rsidRPr="009E5E4D">
        <w:rPr>
          <w:rFonts w:cs="Arial"/>
        </w:rPr>
        <w:t xml:space="preserve"> </w:t>
      </w:r>
      <w:r w:rsidR="00274505">
        <w:rPr>
          <w:rFonts w:cs="Arial"/>
        </w:rPr>
        <w:t xml:space="preserve">and </w:t>
      </w:r>
      <w:r w:rsidRPr="009E5E4D">
        <w:rPr>
          <w:rFonts w:cs="Arial"/>
        </w:rPr>
        <w:t xml:space="preserve">future generations.  Forms can be obtained at </w:t>
      </w:r>
      <w:hyperlink r:id="rId4" w:history="1">
        <w:r w:rsidRPr="009E5E4D">
          <w:rPr>
            <w:rStyle w:val="Hyperlink"/>
            <w:rFonts w:cs="Arial"/>
          </w:rPr>
          <w:t>www.privacyforall.com</w:t>
        </w:r>
      </w:hyperlink>
      <w:r w:rsidRPr="009E5E4D">
        <w:rPr>
          <w:rFonts w:cs="Arial"/>
        </w:rPr>
        <w:t>.</w:t>
      </w:r>
    </w:p>
    <w:p w:rsidR="009E5E4D" w:rsidRPr="009E5E4D" w:rsidRDefault="009E5E4D" w:rsidP="009E5E4D">
      <w:pPr>
        <w:pStyle w:val="NoSpacing"/>
        <w:rPr>
          <w:rFonts w:cs="Arial"/>
        </w:rPr>
      </w:pPr>
    </w:p>
    <w:p w:rsidR="00B94E36" w:rsidRPr="009E5E4D" w:rsidRDefault="002A3129" w:rsidP="00B94E36">
      <w:pPr>
        <w:rPr>
          <w:rFonts w:cs="Arial"/>
        </w:rPr>
      </w:pPr>
      <w:r w:rsidRPr="009E5E4D">
        <w:rPr>
          <w:rFonts w:cs="Arial"/>
        </w:rPr>
        <w:t>T</w:t>
      </w:r>
      <w:r w:rsidR="00515B82">
        <w:rPr>
          <w:rFonts w:cs="Arial"/>
        </w:rPr>
        <w:t>he following leader</w:t>
      </w:r>
      <w:r w:rsidR="00B94E36" w:rsidRPr="009E5E4D">
        <w:rPr>
          <w:rFonts w:cs="Arial"/>
        </w:rPr>
        <w:t>s</w:t>
      </w:r>
      <w:r w:rsidRPr="009E5E4D">
        <w:rPr>
          <w:rFonts w:cs="Arial"/>
        </w:rPr>
        <w:t xml:space="preserve"> are at the press conference of August 7th</w:t>
      </w:r>
      <w:r w:rsidR="00B94E36" w:rsidRPr="009E5E4D">
        <w:rPr>
          <w:rFonts w:cs="Arial"/>
        </w:rPr>
        <w:t>:</w:t>
      </w:r>
    </w:p>
    <w:p w:rsidR="009E5E4D" w:rsidRDefault="00B94E36" w:rsidP="009E5E4D">
      <w:pPr>
        <w:pStyle w:val="NoSpacing"/>
        <w:rPr>
          <w:rFonts w:cs="Arial"/>
        </w:rPr>
      </w:pPr>
      <w:r w:rsidRPr="009E5E4D">
        <w:rPr>
          <w:rFonts w:cs="Arial"/>
        </w:rPr>
        <w:t>Kevin Snider, Chief Counsel of Pacific Justice Institute and initiative author</w:t>
      </w:r>
    </w:p>
    <w:p w:rsidR="00B94E36" w:rsidRPr="009E5E4D" w:rsidRDefault="00B94E36" w:rsidP="009E5E4D">
      <w:pPr>
        <w:pStyle w:val="NoSpacing"/>
        <w:rPr>
          <w:rFonts w:cs="Arial"/>
        </w:rPr>
      </w:pPr>
      <w:r w:rsidRPr="009E5E4D">
        <w:t>Frank Lee, President of Organization For Justice &amp; Equality   (510) 982-1653  flee@justice-equality.org</w:t>
      </w:r>
    </w:p>
    <w:p w:rsidR="009E5E4D" w:rsidRDefault="00515B82" w:rsidP="009E5E4D">
      <w:pPr>
        <w:pStyle w:val="NoSpacing"/>
        <w:rPr>
          <w:rFonts w:cs="Arial"/>
        </w:rPr>
      </w:pPr>
      <w:r>
        <w:rPr>
          <w:rFonts w:cs="Arial"/>
        </w:rPr>
        <w:t>Rev</w:t>
      </w:r>
      <w:r w:rsidR="00B94E36" w:rsidRPr="009E5E4D">
        <w:rPr>
          <w:rFonts w:cs="Arial"/>
        </w:rPr>
        <w:t>. Franco Kwan, Chairman of San Francisco Christians Union</w:t>
      </w:r>
    </w:p>
    <w:p w:rsidR="00F26AF3" w:rsidRPr="009E5E4D" w:rsidRDefault="00B94E36" w:rsidP="009E5E4D">
      <w:pPr>
        <w:pStyle w:val="NoSpacing"/>
        <w:rPr>
          <w:rFonts w:cs="Arial"/>
        </w:rPr>
      </w:pPr>
      <w:r w:rsidRPr="009E5E4D">
        <w:t>Sarah Kim, Co-Chair and Founder of Traditional Values for Next Generation</w:t>
      </w:r>
    </w:p>
    <w:sectPr w:rsidR="00F26AF3" w:rsidRPr="009E5E4D" w:rsidSect="00F2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4E36"/>
    <w:rsid w:val="0013003C"/>
    <w:rsid w:val="00274505"/>
    <w:rsid w:val="002A3129"/>
    <w:rsid w:val="004C7186"/>
    <w:rsid w:val="00515B82"/>
    <w:rsid w:val="005A4AB8"/>
    <w:rsid w:val="005C560A"/>
    <w:rsid w:val="005D70B1"/>
    <w:rsid w:val="005E6C1E"/>
    <w:rsid w:val="007F2049"/>
    <w:rsid w:val="00841E0D"/>
    <w:rsid w:val="00896784"/>
    <w:rsid w:val="009E5E4D"/>
    <w:rsid w:val="00AB3AD1"/>
    <w:rsid w:val="00B40D68"/>
    <w:rsid w:val="00B94E36"/>
    <w:rsid w:val="00BE2E7F"/>
    <w:rsid w:val="00CC6063"/>
    <w:rsid w:val="00D95F30"/>
    <w:rsid w:val="00DD6C2C"/>
    <w:rsid w:val="00E42C2D"/>
    <w:rsid w:val="00F26AF3"/>
    <w:rsid w:val="00FB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E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cyfor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2015-08-07T05:03:00Z</cp:lastPrinted>
  <dcterms:created xsi:type="dcterms:W3CDTF">2015-08-07T07:23:00Z</dcterms:created>
  <dcterms:modified xsi:type="dcterms:W3CDTF">2015-08-07T07:23:00Z</dcterms:modified>
</cp:coreProperties>
</file>